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0648E" w14:textId="1640F1B3" w:rsidR="00B55875" w:rsidRPr="00576FCC" w:rsidRDefault="00394860" w:rsidP="0002177F">
      <w:pPr>
        <w:spacing w:after="0" w:line="360" w:lineRule="auto"/>
        <w:ind w:right="5103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E9012" wp14:editId="0569BC50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0" r="0" b="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B65E2" w14:textId="79F1A90F" w:rsidR="00576FCC" w:rsidRPr="009A19E5" w:rsidRDefault="00576FCC" w:rsidP="00167848">
                            <w:pPr>
                              <w:ind w:right="132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9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Warszawa, </w:t>
                            </w:r>
                            <w:r w:rsidR="00F4368B" w:rsidRPr="009A19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dnia </w:t>
                            </w:r>
                            <w:r w:rsidR="000217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="00536CF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0217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F05605" w:rsidRPr="009A19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85802" w:rsidRPr="009A19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536CF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B335F0" w:rsidRPr="009A19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7848" w:rsidRPr="009A19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  <w:p w14:paraId="258091DA" w14:textId="77777777" w:rsidR="00576FCC" w:rsidRPr="00576FCC" w:rsidRDefault="00576FCC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E90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1.2pt;margin-top:7.75pt;width:261.9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q59gEAAMsDAAAOAAAAZHJzL2Uyb0RvYy54bWysU9tu2zAMfR+wfxD0vjhxkm414hRdiw4D&#10;uq1Auw9QZDoWaosapcTOvn6UnGbZ+jbsRRAvOjw8pFZXQ9eKPZA3aEs5m0ylAKuxMnZbyu9Pd+8+&#10;SOGDspVq0UIpD+Dl1frtm1XvCsixwbYCEgxifdG7UjYhuCLLvG6gU36CDiwHa6ROBTZpm1Wkekbv&#10;2iyfTi+yHqlyhBq8Z+/tGJTrhF/XoMO3uvYQRFtK5hbSSencxDNbr1SxJeUao4801D+w6JSxXPQE&#10;dauCEjsyr6A6owk91mGiscuwro2G1AN3M5v+1c1joxykXlgc704y+f8Hq7/uH0iYqpQLKazqeEQP&#10;2III8OwD9iBmUaLe+YIzHx3nhuEjDjzq1K5396ifvbB40yi7hWsi7BtQFVNML7OzpyOOjyCb/gtW&#10;XEvtAiagoaYu6seKCEbnUR1O44EhCM3O+Ty/mM05pDmWL/Pp5TKSy1Tx8tqRD58AOxEvpSQef0JX&#10;+3sfxtSXlFjM4p1p27QCrf3DwZjRk9hHwiP1MGyGoxobrA7cB+G4UfwD+NIg/ZSi520qpf+xUwRS&#10;tJ8ta3E5Wyzi+iVjsXyfs0Hnkc15RFnNUKUMUozXmzCu7M6R2TZcaVTf4jXrV5vUWhR6ZHXkzRuT&#10;xDlud1zJcztl/f6D618AAAD//wMAUEsDBBQABgAIAAAAIQDBIsOY3QAAAAoBAAAPAAAAZHJzL2Rv&#10;d25yZXYueG1sTI/LTsMwEEX3SP0Ha5C6ozZRjEqIU1WgbkGUh8TOjadJRDyOYrcJf890BcvRPbr3&#10;TLmZfS/OOMYukIHblQKBVAfXUWPg/W13swYRkyVn+0Bo4AcjbKrFVWkLFyZ6xfM+NYJLKBbWQJvS&#10;UEgZ6xa9jaswIHF2DKO3ic+xkW60E5f7XmZK3UlvO+KF1g742GL9vT95Ax/Px6/PXL00T14PU5iV&#10;JH8vjVlez9sHEAnn9AfDRZ/VoWKnQziRi6I3kK+znFEOtAZxAXguA3EwoHUGsirl/xeqXwAAAP//&#10;AwBQSwECLQAUAAYACAAAACEAtoM4kv4AAADhAQAAEwAAAAAAAAAAAAAAAAAAAAAAW0NvbnRlbnRf&#10;VHlwZXNdLnhtbFBLAQItABQABgAIAAAAIQA4/SH/1gAAAJQBAAALAAAAAAAAAAAAAAAAAC8BAABf&#10;cmVscy8ucmVsc1BLAQItABQABgAIAAAAIQDqdXq59gEAAMsDAAAOAAAAAAAAAAAAAAAAAC4CAABk&#10;cnMvZTJvRG9jLnhtbFBLAQItABQABgAIAAAAIQDBIsOY3QAAAAoBAAAPAAAAAAAAAAAAAAAAAFAE&#10;AABkcnMvZG93bnJldi54bWxQSwUGAAAAAAQABADzAAAAWgUAAAAA&#10;" filled="f" stroked="f">
                <v:textbox>
                  <w:txbxContent>
                    <w:p w14:paraId="76FB65E2" w14:textId="79F1A90F" w:rsidR="00576FCC" w:rsidRPr="009A19E5" w:rsidRDefault="00576FCC" w:rsidP="00167848">
                      <w:pPr>
                        <w:ind w:right="132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9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Warszawa, </w:t>
                      </w:r>
                      <w:r w:rsidR="00F4368B" w:rsidRPr="009A19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dnia </w:t>
                      </w:r>
                      <w:r w:rsidR="000217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  <w:r w:rsidR="00536CF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0217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="00F05605" w:rsidRPr="009A19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B85802" w:rsidRPr="009A19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</w:t>
                      </w:r>
                      <w:r w:rsidR="00536CF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="00B335F0" w:rsidRPr="009A19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67848" w:rsidRPr="009A19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r.</w:t>
                      </w:r>
                    </w:p>
                    <w:p w14:paraId="258091DA" w14:textId="77777777" w:rsidR="00576FCC" w:rsidRPr="00576FCC" w:rsidRDefault="00576FCC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483F2" w14:textId="77777777" w:rsidR="000C4E1F" w:rsidRDefault="000C4E1F" w:rsidP="00536CFC">
      <w:pPr>
        <w:spacing w:line="360" w:lineRule="auto"/>
        <w:ind w:right="5102"/>
        <w:jc w:val="center"/>
        <w:rPr>
          <w:rFonts w:ascii="Times New Roman" w:hAnsi="Times New Roman"/>
          <w:b/>
          <w:sz w:val="24"/>
          <w:szCs w:val="24"/>
        </w:rPr>
      </w:pPr>
    </w:p>
    <w:p w14:paraId="3296B3DB" w14:textId="71D474B0" w:rsidR="00576FCC" w:rsidRPr="000C4E1F" w:rsidRDefault="00536CFC" w:rsidP="00536CFC">
      <w:pPr>
        <w:spacing w:line="360" w:lineRule="auto"/>
        <w:ind w:right="51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Znak: </w:t>
      </w:r>
      <w:r w:rsidRPr="00536CFC">
        <w:rPr>
          <w:rFonts w:ascii="Times New Roman" w:hAnsi="Times New Roman"/>
          <w:b/>
          <w:sz w:val="24"/>
          <w:szCs w:val="24"/>
        </w:rPr>
        <w:t>IT/</w:t>
      </w:r>
      <w:r w:rsidR="0002177F">
        <w:rPr>
          <w:rFonts w:ascii="Times New Roman" w:hAnsi="Times New Roman"/>
          <w:b/>
          <w:sz w:val="24"/>
          <w:szCs w:val="24"/>
        </w:rPr>
        <w:t>4</w:t>
      </w:r>
      <w:r w:rsidRPr="00536CFC">
        <w:rPr>
          <w:rFonts w:ascii="Times New Roman" w:hAnsi="Times New Roman"/>
          <w:b/>
          <w:sz w:val="24"/>
          <w:szCs w:val="24"/>
        </w:rPr>
        <w:t xml:space="preserve">/2019 </w:t>
      </w:r>
      <w:r w:rsidR="009D6184" w:rsidRPr="000C4E1F"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69FE43" wp14:editId="314C28D5">
                <wp:simplePos x="0" y="0"/>
                <wp:positionH relativeFrom="column">
                  <wp:posOffset>3125079</wp:posOffset>
                </wp:positionH>
                <wp:positionV relativeFrom="paragraph">
                  <wp:posOffset>225278</wp:posOffset>
                </wp:positionV>
                <wp:extent cx="3098849" cy="1201616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49" cy="1201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09745" w14:textId="77777777" w:rsidR="000C4E1F" w:rsidRDefault="000C4E1F" w:rsidP="0021383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3D5A9A20" w14:textId="77777777" w:rsidR="006B5F4F" w:rsidRPr="00EF65A1" w:rsidRDefault="006B5F4F" w:rsidP="00B335F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D7A267" w14:textId="77777777" w:rsidR="00584896" w:rsidRPr="00EF65A1" w:rsidRDefault="00584896" w:rsidP="00584896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FE43" id="Pole tekstowe 2" o:spid="_x0000_s1027" type="#_x0000_t202" style="position:absolute;margin-left:246.05pt;margin-top:17.75pt;width:244pt;height:9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qZ+gEAANMDAAAOAAAAZHJzL2Uyb0RvYy54bWysU8Fu2zAMvQ/YPwi6L46zNEuMOEXXosOA&#10;rivQ7QMUmY6F2qJGKbG7rx8lp2m23YZdBEmkHt97pNaXQ9eKA5A3aEuZT6ZSgNVYGbsr5fdvt++W&#10;UvigbKVatFDKZ/DycvP2zbp3BcywwbYCEgxifdG7UjYhuCLLvG6gU36CDiwHa6ROBT7SLqtI9Yze&#10;tdlsOl1kPVLlCDV4z7c3Y1BuEn5dgw5f69pDEG0pmVtIK6V1G9dss1bFjpRrjD7SUP/AolPGctET&#10;1I0KSuzJ/AXVGU3osQ4TjV2GdW00JA2sJp/+oeaxUQ6SFjbHu5NN/v/B6vvDAwlTlfJCCqs6btED&#10;tiACPPmAPYhZtKh3vuDMR8e5YfiIA7c6yfXuDvWTFxavG2V3cEWEfQOqYop5fJmdPR1xfATZ9l+w&#10;4lpqHzABDTV10T92RDA6t+r51B4YgtB8+X66Wi7nKyk0x3L2a5EvUg1VvDx35MMnwE7ETSmJ+5/g&#10;1eHOh0hHFS8psZrFW9O2aQZa+9sFJ8abRD8yHrmHYTsks5K2KG2L1TPrIRwni38Cbxqkn1L0PFWl&#10;9D/2ikCK9rNlT1b5fB7HMB3mFx9mfKDzyPY8oqxmqFIGKcbtdRhHd+/I7BquNHbB4hX7WJuk8JXV&#10;kT5PThJ+nPI4mufnlPX6Fze/AAAA//8DAFBLAwQUAAYACAAAACEAePIKWOAAAAAKAQAADwAAAGRy&#10;cy9kb3ducmV2LnhtbEyPTU+EMBCG7yb+h2ZMvBi3UNkvZNiocT3oSfQHdKELZOkUaWHx3zue9Dgz&#10;T9553mw3205MZvCtI4R4EYEwVLqqpRrh82N/uwHhg6ZKd44MwrfxsMsvLzKdVu5M72YqQi04hHyq&#10;EZoQ+lRKXzbGar9wvSG+Hd1gdeBxqGU16DOH206qKFpJq1viD43uzVNjylMxWoSv4+vN3ser9aim&#10;0+Pb81j45KVFvL6aH+5BBDOHPxh+9VkdcnY6uJEqLzqEZKtiRhHulksQDGw3ES8OCEola5B5Jv9X&#10;yH8AAAD//wMAUEsBAi0AFAAGAAgAAAAhALaDOJL+AAAA4QEAABMAAAAAAAAAAAAAAAAAAAAAAFtD&#10;b250ZW50X1R5cGVzXS54bWxQSwECLQAUAAYACAAAACEAOP0h/9YAAACUAQAACwAAAAAAAAAAAAAA&#10;AAAvAQAAX3JlbHMvLnJlbHNQSwECLQAUAAYACAAAACEAh9QamfoBAADTAwAADgAAAAAAAAAAAAAA&#10;AAAuAgAAZHJzL2Uyb0RvYy54bWxQSwECLQAUAAYACAAAACEAePIKWOAAAAAKAQAADwAAAAAAAAAA&#10;AAAAAABUBAAAZHJzL2Rvd25yZXYueG1sUEsFBgAAAAAEAAQA8wAAAGEFAAAAAA==&#10;" o:allowincell="f" filled="f" stroked="f" strokecolor="#d8d8d8">
                <v:textbox>
                  <w:txbxContent>
                    <w:p w14:paraId="48209745" w14:textId="77777777" w:rsidR="000C4E1F" w:rsidRDefault="000C4E1F" w:rsidP="00213837">
                      <w:pPr>
                        <w:spacing w:after="0"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3D5A9A20" w14:textId="77777777" w:rsidR="006B5F4F" w:rsidRPr="00EF65A1" w:rsidRDefault="006B5F4F" w:rsidP="00B335F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7D7A267" w14:textId="77777777" w:rsidR="00584896" w:rsidRPr="00EF65A1" w:rsidRDefault="00584896" w:rsidP="00584896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EA356" w14:textId="77777777" w:rsidR="00D06125" w:rsidRDefault="00D06125" w:rsidP="00536CFC">
      <w:pPr>
        <w:pStyle w:val="Tekstpodstawowywcity31"/>
        <w:spacing w:after="0" w:line="360" w:lineRule="auto"/>
        <w:ind w:left="0"/>
        <w:jc w:val="both"/>
        <w:rPr>
          <w:sz w:val="24"/>
          <w:szCs w:val="24"/>
        </w:rPr>
      </w:pPr>
      <w:bookmarkStart w:id="0" w:name="ezdSprawaZnak"/>
      <w:bookmarkEnd w:id="0"/>
    </w:p>
    <w:p w14:paraId="474CFEB9" w14:textId="77777777" w:rsidR="000C4E1F" w:rsidRDefault="000C4E1F" w:rsidP="00536CFC">
      <w:pPr>
        <w:pStyle w:val="Tekstpodstawowywcity31"/>
        <w:spacing w:after="0" w:line="360" w:lineRule="auto"/>
        <w:ind w:left="0"/>
        <w:jc w:val="both"/>
        <w:rPr>
          <w:b/>
          <w:sz w:val="24"/>
          <w:szCs w:val="24"/>
        </w:rPr>
      </w:pPr>
    </w:p>
    <w:p w14:paraId="45F5EDF9" w14:textId="13F851EC" w:rsidR="0002177F" w:rsidRPr="0002177F" w:rsidRDefault="00536CFC" w:rsidP="00536CFC">
      <w:pPr>
        <w:pStyle w:val="Nagwek3"/>
        <w:spacing w:before="75" w:after="75" w:line="360" w:lineRule="auto"/>
        <w:ind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Dot</w:t>
      </w:r>
      <w:proofErr w:type="spellEnd"/>
      <w:r>
        <w:rPr>
          <w:sz w:val="24"/>
          <w:szCs w:val="24"/>
        </w:rPr>
        <w:t xml:space="preserve">: postępowania </w:t>
      </w:r>
      <w:r w:rsidR="0002177F">
        <w:rPr>
          <w:sz w:val="24"/>
          <w:szCs w:val="24"/>
        </w:rPr>
        <w:t xml:space="preserve">którego przedmiotem są </w:t>
      </w:r>
      <w:r w:rsidR="0002177F" w:rsidRPr="00497AD2">
        <w:rPr>
          <w:i/>
          <w:iCs/>
          <w:sz w:val="24"/>
          <w:szCs w:val="24"/>
        </w:rPr>
        <w:t>„Usługi monitorowania prasy polskiej i Internetu oraz dostarczania wycinków prasowych w formie rzeczywistej i elektronicznej z zakresu bieżącego życia teatralnego”</w:t>
      </w:r>
    </w:p>
    <w:p w14:paraId="512D6ED6" w14:textId="257D3F15" w:rsidR="001119FC" w:rsidRDefault="001119FC" w:rsidP="00536CFC">
      <w:pPr>
        <w:pStyle w:val="Nagwek3"/>
        <w:spacing w:before="75" w:beforeAutospacing="0" w:after="75" w:afterAutospacing="0" w:line="360" w:lineRule="auto"/>
        <w:ind w:left="75" w:right="75"/>
        <w:jc w:val="both"/>
        <w:rPr>
          <w:rFonts w:cs="Calibri"/>
          <w:b w:val="0"/>
          <w:bCs w:val="0"/>
          <w:sz w:val="24"/>
          <w:szCs w:val="24"/>
          <w:lang w:eastAsia="ar-SA"/>
        </w:rPr>
      </w:pPr>
      <w:r>
        <w:rPr>
          <w:rFonts w:cs="Calibri"/>
          <w:b w:val="0"/>
          <w:bCs w:val="0"/>
          <w:sz w:val="24"/>
          <w:szCs w:val="24"/>
          <w:lang w:eastAsia="ar-SA"/>
        </w:rPr>
        <w:t>Niniejszym przekazuje</w:t>
      </w:r>
      <w:r w:rsidR="00536CFC">
        <w:rPr>
          <w:rFonts w:cs="Calibri"/>
          <w:b w:val="0"/>
          <w:bCs w:val="0"/>
          <w:sz w:val="24"/>
          <w:szCs w:val="24"/>
          <w:lang w:eastAsia="ar-SA"/>
        </w:rPr>
        <w:t>my</w:t>
      </w:r>
      <w:r>
        <w:rPr>
          <w:rFonts w:cs="Calibri"/>
          <w:b w:val="0"/>
          <w:bCs w:val="0"/>
          <w:sz w:val="24"/>
          <w:szCs w:val="24"/>
          <w:lang w:eastAsia="ar-SA"/>
        </w:rPr>
        <w:t xml:space="preserve"> informacje</w:t>
      </w:r>
      <w:r w:rsidR="00536CFC">
        <w:rPr>
          <w:rFonts w:cs="Calibri"/>
          <w:b w:val="0"/>
          <w:bCs w:val="0"/>
          <w:sz w:val="24"/>
          <w:szCs w:val="24"/>
          <w:lang w:eastAsia="ar-SA"/>
        </w:rPr>
        <w:t>,</w:t>
      </w:r>
      <w:r>
        <w:rPr>
          <w:rFonts w:cs="Calibri"/>
          <w:b w:val="0"/>
          <w:bCs w:val="0"/>
          <w:sz w:val="24"/>
          <w:szCs w:val="24"/>
          <w:lang w:eastAsia="ar-SA"/>
        </w:rPr>
        <w:t xml:space="preserve"> które Zamawiający</w:t>
      </w:r>
      <w:r w:rsidR="00562EC0">
        <w:rPr>
          <w:rFonts w:cs="Calibri"/>
          <w:b w:val="0"/>
          <w:bCs w:val="0"/>
          <w:sz w:val="24"/>
          <w:szCs w:val="24"/>
          <w:lang w:eastAsia="ar-SA"/>
        </w:rPr>
        <w:t xml:space="preserve"> przekazał na otwarciu ofert:</w:t>
      </w:r>
    </w:p>
    <w:p w14:paraId="5701E4E1" w14:textId="2FB73B1E" w:rsidR="001119FC" w:rsidRDefault="00562EC0" w:rsidP="00536CFC">
      <w:pPr>
        <w:pStyle w:val="Nagwek3"/>
        <w:spacing w:before="75" w:beforeAutospacing="0" w:after="75" w:afterAutospacing="0" w:line="360" w:lineRule="auto"/>
        <w:ind w:left="75" w:right="75"/>
        <w:jc w:val="both"/>
        <w:rPr>
          <w:rFonts w:cs="Calibri"/>
          <w:b w:val="0"/>
          <w:bCs w:val="0"/>
          <w:sz w:val="24"/>
          <w:szCs w:val="24"/>
          <w:lang w:eastAsia="ar-SA"/>
        </w:rPr>
      </w:pPr>
      <w:r>
        <w:rPr>
          <w:rFonts w:cs="Calibri"/>
          <w:b w:val="0"/>
          <w:bCs w:val="0"/>
          <w:sz w:val="24"/>
          <w:szCs w:val="24"/>
          <w:lang w:eastAsia="ar-SA"/>
        </w:rPr>
        <w:t xml:space="preserve">- </w:t>
      </w:r>
      <w:r w:rsidR="001119FC">
        <w:rPr>
          <w:rFonts w:cs="Calibri"/>
          <w:b w:val="0"/>
          <w:bCs w:val="0"/>
          <w:sz w:val="24"/>
          <w:szCs w:val="24"/>
          <w:lang w:eastAsia="ar-SA"/>
        </w:rPr>
        <w:t>Zamawiający zamierza przeznaczy</w:t>
      </w:r>
      <w:bookmarkStart w:id="1" w:name="_GoBack"/>
      <w:bookmarkEnd w:id="1"/>
      <w:r w:rsidR="001119FC">
        <w:rPr>
          <w:rFonts w:cs="Calibri"/>
          <w:b w:val="0"/>
          <w:bCs w:val="0"/>
          <w:sz w:val="24"/>
          <w:szCs w:val="24"/>
          <w:lang w:eastAsia="ar-SA"/>
        </w:rPr>
        <w:t xml:space="preserve">ć na sfinansowanie zamówienia kwotę brutto: </w:t>
      </w:r>
      <w:r w:rsidR="00374E09">
        <w:rPr>
          <w:rFonts w:cs="Calibri"/>
          <w:b w:val="0"/>
          <w:bCs w:val="0"/>
          <w:sz w:val="24"/>
          <w:szCs w:val="24"/>
          <w:lang w:eastAsia="ar-SA"/>
        </w:rPr>
        <w:t>565.800</w:t>
      </w:r>
      <w:r w:rsidR="001119FC">
        <w:rPr>
          <w:rFonts w:cs="Calibri"/>
          <w:b w:val="0"/>
          <w:bCs w:val="0"/>
          <w:sz w:val="24"/>
          <w:szCs w:val="24"/>
          <w:lang w:eastAsia="ar-SA"/>
        </w:rPr>
        <w:t xml:space="preserve"> zł</w:t>
      </w:r>
      <w:r>
        <w:rPr>
          <w:rFonts w:cs="Calibri"/>
          <w:b w:val="0"/>
          <w:bCs w:val="0"/>
          <w:sz w:val="24"/>
          <w:szCs w:val="24"/>
          <w:lang w:eastAsia="ar-SA"/>
        </w:rPr>
        <w:t>;</w:t>
      </w:r>
    </w:p>
    <w:p w14:paraId="7EB65D1B" w14:textId="0B88E06D" w:rsidR="001119FC" w:rsidRDefault="00562EC0" w:rsidP="00536CFC">
      <w:pPr>
        <w:pStyle w:val="Nagwek3"/>
        <w:spacing w:before="75" w:beforeAutospacing="0" w:after="75" w:afterAutospacing="0" w:line="360" w:lineRule="auto"/>
        <w:ind w:left="75" w:right="75"/>
        <w:jc w:val="both"/>
        <w:rPr>
          <w:rFonts w:cs="Calibri"/>
          <w:b w:val="0"/>
          <w:bCs w:val="0"/>
          <w:sz w:val="24"/>
          <w:szCs w:val="24"/>
          <w:lang w:eastAsia="ar-SA"/>
        </w:rPr>
      </w:pPr>
      <w:r>
        <w:rPr>
          <w:rFonts w:cs="Calibri"/>
          <w:b w:val="0"/>
          <w:bCs w:val="0"/>
          <w:sz w:val="24"/>
          <w:szCs w:val="24"/>
          <w:lang w:eastAsia="ar-SA"/>
        </w:rPr>
        <w:t>- wpłynęł</w:t>
      </w:r>
      <w:r w:rsidR="005516BA">
        <w:rPr>
          <w:rFonts w:cs="Calibri"/>
          <w:b w:val="0"/>
          <w:bCs w:val="0"/>
          <w:sz w:val="24"/>
          <w:szCs w:val="24"/>
          <w:lang w:eastAsia="ar-SA"/>
        </w:rPr>
        <w:t>y</w:t>
      </w:r>
      <w:r>
        <w:rPr>
          <w:rFonts w:cs="Calibri"/>
          <w:b w:val="0"/>
          <w:bCs w:val="0"/>
          <w:sz w:val="24"/>
          <w:szCs w:val="24"/>
          <w:lang w:eastAsia="ar-SA"/>
        </w:rPr>
        <w:t xml:space="preserve"> </w:t>
      </w:r>
      <w:r w:rsidR="0002177F">
        <w:rPr>
          <w:rFonts w:cs="Calibri"/>
          <w:b w:val="0"/>
          <w:bCs w:val="0"/>
          <w:sz w:val="24"/>
          <w:szCs w:val="24"/>
          <w:lang w:eastAsia="ar-SA"/>
        </w:rPr>
        <w:t>2</w:t>
      </w:r>
      <w:r>
        <w:rPr>
          <w:rFonts w:cs="Calibri"/>
          <w:b w:val="0"/>
          <w:bCs w:val="0"/>
          <w:sz w:val="24"/>
          <w:szCs w:val="24"/>
          <w:lang w:eastAsia="ar-SA"/>
        </w:rPr>
        <w:t xml:space="preserve"> ofert</w:t>
      </w:r>
      <w:r w:rsidR="005516BA">
        <w:rPr>
          <w:rFonts w:cs="Calibri"/>
          <w:b w:val="0"/>
          <w:bCs w:val="0"/>
          <w:sz w:val="24"/>
          <w:szCs w:val="24"/>
          <w:lang w:eastAsia="ar-SA"/>
        </w:rPr>
        <w:t>y</w:t>
      </w:r>
      <w:r>
        <w:rPr>
          <w:rFonts w:cs="Calibri"/>
          <w:b w:val="0"/>
          <w:bCs w:val="0"/>
          <w:sz w:val="24"/>
          <w:szCs w:val="24"/>
          <w:lang w:eastAsia="ar-SA"/>
        </w:rPr>
        <w:t>:</w:t>
      </w:r>
    </w:p>
    <w:tbl>
      <w:tblPr>
        <w:tblStyle w:val="Tabela-Siatka"/>
        <w:tblW w:w="8964" w:type="dxa"/>
        <w:tblInd w:w="75" w:type="dxa"/>
        <w:tblLook w:val="04A0" w:firstRow="1" w:lastRow="0" w:firstColumn="1" w:lastColumn="0" w:noHBand="0" w:noVBand="1"/>
      </w:tblPr>
      <w:tblGrid>
        <w:gridCol w:w="6270"/>
        <w:gridCol w:w="2694"/>
      </w:tblGrid>
      <w:tr w:rsidR="00536CFC" w:rsidRPr="001119FC" w14:paraId="2687399E" w14:textId="77777777" w:rsidTr="00536CFC">
        <w:tc>
          <w:tcPr>
            <w:tcW w:w="6270" w:type="dxa"/>
          </w:tcPr>
          <w:p w14:paraId="351EDF0D" w14:textId="77777777" w:rsidR="00536CFC" w:rsidRPr="001119FC" w:rsidRDefault="00536CFC" w:rsidP="00536CFC">
            <w:pPr>
              <w:pStyle w:val="Nagwek3"/>
              <w:spacing w:before="75" w:beforeAutospacing="0" w:after="75" w:afterAutospacing="0" w:line="360" w:lineRule="auto"/>
              <w:ind w:right="75"/>
              <w:jc w:val="center"/>
              <w:rPr>
                <w:rFonts w:cs="Calibri"/>
                <w:bCs w:val="0"/>
                <w:sz w:val="24"/>
                <w:szCs w:val="24"/>
                <w:lang w:eastAsia="ar-SA"/>
              </w:rPr>
            </w:pPr>
            <w:r w:rsidRPr="001119FC">
              <w:rPr>
                <w:rFonts w:cs="Calibri"/>
                <w:bCs w:val="0"/>
                <w:sz w:val="24"/>
                <w:szCs w:val="24"/>
                <w:lang w:eastAsia="ar-SA"/>
              </w:rPr>
              <w:t>Wykonawca</w:t>
            </w:r>
          </w:p>
        </w:tc>
        <w:tc>
          <w:tcPr>
            <w:tcW w:w="2694" w:type="dxa"/>
          </w:tcPr>
          <w:p w14:paraId="7C5FD481" w14:textId="738E9187" w:rsidR="00536CFC" w:rsidRPr="001119FC" w:rsidRDefault="00536CFC" w:rsidP="00536CFC">
            <w:pPr>
              <w:pStyle w:val="Nagwek3"/>
              <w:spacing w:before="75" w:beforeAutospacing="0" w:after="75" w:afterAutospacing="0" w:line="360" w:lineRule="auto"/>
              <w:ind w:right="75"/>
              <w:jc w:val="center"/>
              <w:rPr>
                <w:rFonts w:cs="Calibri"/>
                <w:bCs w:val="0"/>
                <w:sz w:val="24"/>
                <w:szCs w:val="24"/>
                <w:lang w:eastAsia="ar-SA"/>
              </w:rPr>
            </w:pPr>
            <w:r w:rsidRPr="001119FC">
              <w:rPr>
                <w:rFonts w:cs="Calibri"/>
                <w:bCs w:val="0"/>
                <w:sz w:val="24"/>
                <w:szCs w:val="24"/>
                <w:lang w:eastAsia="ar-SA"/>
              </w:rPr>
              <w:t>Cena ofertowa brutto</w:t>
            </w:r>
            <w:r w:rsidR="00A12AB0">
              <w:rPr>
                <w:rFonts w:cs="Calibri"/>
                <w:bCs w:val="0"/>
                <w:sz w:val="24"/>
                <w:szCs w:val="24"/>
                <w:lang w:eastAsia="ar-SA"/>
              </w:rPr>
              <w:t xml:space="preserve"> (PLN)</w:t>
            </w:r>
          </w:p>
        </w:tc>
      </w:tr>
      <w:tr w:rsidR="00536CFC" w14:paraId="3204A51C" w14:textId="77777777" w:rsidTr="00536CFC">
        <w:tc>
          <w:tcPr>
            <w:tcW w:w="6270" w:type="dxa"/>
          </w:tcPr>
          <w:p w14:paraId="57F2D6CF" w14:textId="77777777" w:rsidR="00216BE6" w:rsidRDefault="0002177F" w:rsidP="00536CFC">
            <w:pPr>
              <w:pStyle w:val="Nagwek3"/>
              <w:spacing w:before="75" w:beforeAutospacing="0" w:after="75" w:afterAutospacing="0" w:line="360" w:lineRule="auto"/>
              <w:ind w:right="75"/>
              <w:jc w:val="both"/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  <w:t>AGENCJA PRASOWO – INFORMACYJNA „GLOB” SPÓŁDZIELNIA PRACY</w:t>
            </w:r>
          </w:p>
          <w:p w14:paraId="2CBA1D25" w14:textId="2C18A097" w:rsidR="0002177F" w:rsidRDefault="0002177F" w:rsidP="00536CFC">
            <w:pPr>
              <w:pStyle w:val="Nagwek3"/>
              <w:spacing w:before="75" w:beforeAutospacing="0" w:after="75" w:afterAutospacing="0" w:line="360" w:lineRule="auto"/>
              <w:ind w:right="75"/>
              <w:jc w:val="both"/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  <w:t>Al. Stanów Zjednoczonych 53, 04-028 Warszawa</w:t>
            </w:r>
          </w:p>
        </w:tc>
        <w:tc>
          <w:tcPr>
            <w:tcW w:w="2694" w:type="dxa"/>
          </w:tcPr>
          <w:p w14:paraId="7AFCD780" w14:textId="0F6BC0A0" w:rsidR="00536CFC" w:rsidRDefault="0002177F" w:rsidP="00216BE6">
            <w:pPr>
              <w:pStyle w:val="Nagwek3"/>
              <w:spacing w:before="75" w:beforeAutospacing="0" w:after="75" w:afterAutospacing="0" w:line="360" w:lineRule="auto"/>
              <w:ind w:right="75"/>
              <w:jc w:val="right"/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  <w:t>523 684,80</w:t>
            </w:r>
          </w:p>
        </w:tc>
      </w:tr>
      <w:tr w:rsidR="005516BA" w14:paraId="392E1792" w14:textId="77777777" w:rsidTr="00536CFC">
        <w:tc>
          <w:tcPr>
            <w:tcW w:w="6270" w:type="dxa"/>
          </w:tcPr>
          <w:p w14:paraId="2691779A" w14:textId="77777777" w:rsidR="005516BA" w:rsidRDefault="0002177F" w:rsidP="00216BE6">
            <w:pPr>
              <w:pStyle w:val="Nagwek3"/>
              <w:spacing w:before="75" w:beforeAutospacing="0" w:after="75" w:afterAutospacing="0" w:line="360" w:lineRule="auto"/>
              <w:ind w:right="75"/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  <w:t>PRESS-SERVICE Monitoring Mediów Sp. z o.o.</w:t>
            </w:r>
          </w:p>
          <w:p w14:paraId="1A6D17C6" w14:textId="66382BE1" w:rsidR="0002177F" w:rsidRDefault="0002177F" w:rsidP="00216BE6">
            <w:pPr>
              <w:pStyle w:val="Nagwek3"/>
              <w:spacing w:before="75" w:beforeAutospacing="0" w:after="75" w:afterAutospacing="0" w:line="360" w:lineRule="auto"/>
              <w:ind w:right="75"/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  <w:t>ul. Marcelińska 14, 60-801 Poznań</w:t>
            </w:r>
          </w:p>
        </w:tc>
        <w:tc>
          <w:tcPr>
            <w:tcW w:w="2694" w:type="dxa"/>
          </w:tcPr>
          <w:p w14:paraId="6635CE09" w14:textId="538C995C" w:rsidR="005516BA" w:rsidRDefault="0002177F" w:rsidP="00216BE6">
            <w:pPr>
              <w:pStyle w:val="Nagwek3"/>
              <w:spacing w:before="75" w:beforeAutospacing="0" w:after="75" w:afterAutospacing="0" w:line="360" w:lineRule="auto"/>
              <w:ind w:right="75"/>
              <w:jc w:val="right"/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  <w:t>232 425,72</w:t>
            </w:r>
            <w:r w:rsidR="00216BE6">
              <w:rPr>
                <w:rFonts w:cs="Calibri"/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87E92EC" w14:textId="6109DBB5" w:rsidR="00D55B1D" w:rsidRDefault="00D55B1D" w:rsidP="00536CFC">
      <w:pPr>
        <w:pStyle w:val="Tekstpodstawowywcity31"/>
        <w:spacing w:after="0" w:line="360" w:lineRule="auto"/>
        <w:ind w:left="0"/>
        <w:jc w:val="both"/>
        <w:rPr>
          <w:sz w:val="24"/>
          <w:szCs w:val="24"/>
        </w:rPr>
      </w:pPr>
    </w:p>
    <w:p w14:paraId="523E8931" w14:textId="4421FFDB" w:rsidR="00536CFC" w:rsidRDefault="00536CFC" w:rsidP="00536CFC">
      <w:pPr>
        <w:pStyle w:val="Tekstpodstawowywcity31"/>
        <w:spacing w:after="0" w:line="360" w:lineRule="auto"/>
        <w:ind w:left="0"/>
        <w:jc w:val="both"/>
        <w:rPr>
          <w:sz w:val="24"/>
          <w:szCs w:val="24"/>
        </w:rPr>
      </w:pPr>
    </w:p>
    <w:p w14:paraId="67615357" w14:textId="77777777" w:rsidR="00536CFC" w:rsidRDefault="00536CFC" w:rsidP="001E4CF5">
      <w:pPr>
        <w:pStyle w:val="Tekstpodstawowywcity31"/>
        <w:spacing w:after="0" w:line="360" w:lineRule="auto"/>
        <w:ind w:left="0"/>
        <w:jc w:val="both"/>
        <w:rPr>
          <w:sz w:val="24"/>
          <w:szCs w:val="24"/>
        </w:rPr>
      </w:pPr>
    </w:p>
    <w:sectPr w:rsidR="00536CFC" w:rsidSect="004A371B">
      <w:footerReference w:type="default" r:id="rId8"/>
      <w:headerReference w:type="first" r:id="rId9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DB6F9" w14:textId="77777777" w:rsidR="00B255B5" w:rsidRDefault="00B255B5" w:rsidP="001148AD">
      <w:pPr>
        <w:spacing w:after="0" w:line="240" w:lineRule="auto"/>
      </w:pPr>
      <w:r>
        <w:separator/>
      </w:r>
    </w:p>
  </w:endnote>
  <w:endnote w:type="continuationSeparator" w:id="0">
    <w:p w14:paraId="1BAF5908" w14:textId="77777777" w:rsidR="00B255B5" w:rsidRDefault="00B255B5" w:rsidP="001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B3F4" w14:textId="77777777" w:rsidR="0050353E" w:rsidRPr="004A371B" w:rsidRDefault="00394860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C67F41" wp14:editId="680CCE02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E687" w14:textId="77777777" w:rsidR="004A371B" w:rsidRPr="00C30C1A" w:rsidRDefault="004A371B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A45B81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67F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xh8gEAAMUDAAAOAAAAZHJzL2Uyb0RvYy54bWysU9tu2zAMfR+wfxD0vjjXpjXiFF2LDgO6&#10;bkDbD2BkORZmixqlxM6+fpScZtn6NuxFEC86PDykVtd924i9Jm/QFnIyGkuhrcLS2G0hX57vP1xK&#10;4QPYEhq0upAH7eX1+v27VedyPcUam1KTYBDr884Vsg7B5VnmVa1b8CN02nKwQmohsEnbrCToGL1t&#10;sul4fJF1SKUjVNp79t4NQblO+FWlVfhaVV4H0RSSuYV0Ujo38czWK8i3BK426kgD/oFFC8Zy0RPU&#10;HQQQOzJvoFqjCD1WYaSwzbCqjNKpB+5mMv6rm6canE69sDjenWTy/w9WPe6/kTBlIWdSWGh5RM+6&#10;D+Ij9mIZ1emczznpyXFa6NnNU06deveA6rsXFm9rsFt9Q4RdraFkdpP4Mjt7OuD4CLLpvmDJZWAX&#10;MAH1FbVROhZDMDpP6XCaTKSi2Hk1nl8uF1IoDk0Xs9nFIlWA/PWxIx8+aWxFvBSSePAJHPYPPkQy&#10;kL+mxFoW703TpOE39g8HJ0ZPIh/5DsxDv+mPYmywPHAbhMMu8e7zpUb6KUXHe1RI/2MHpKVoPluW&#10;4moyn8fFS8Z8sZyyQeeRzXkErGKoQgYphuttGJZ158hsa640iG/xhuWrTGot6jywOvLmXUkdH/c6&#10;LuO5nbJ+/771LwAAAP//AwBQSwMEFAAGAAgAAAAhAAeNBSLeAAAACQEAAA8AAABkcnMvZG93bnJl&#10;di54bWxMj81OwzAQhO9IvIO1SNyo3ZYmJMSpEIgrqOVH4ubG2yRqvI5itwlv3+0JbjuaT7MzxXpy&#10;nTjhEFpPGuYzBQKp8ralWsPnx+vdA4gQDVnTeUINvxhgXV5fFSa3fqQNnraxFhxCITcamhj7XMpQ&#10;NehMmPkeib29H5yJLIda2sGMHO46uVAqkc60xB8a0+Nzg9Vhe3Qavt72P9/36r1+cat+9JOS5DKp&#10;9e3N9PQIIuIU/2C41OfqUHKnnT+SDaLTsMyShFE2Up7AwGqZzUHs+EhTkGUh/y8ozwAAAP//AwBQ&#10;SwECLQAUAAYACAAAACEAtoM4kv4AAADhAQAAEwAAAAAAAAAAAAAAAAAAAAAAW0NvbnRlbnRfVHlw&#10;ZXNdLnhtbFBLAQItABQABgAIAAAAIQA4/SH/1gAAAJQBAAALAAAAAAAAAAAAAAAAAC8BAABfcmVs&#10;cy8ucmVsc1BLAQItABQABgAIAAAAIQDFbjxh8gEAAMUDAAAOAAAAAAAAAAAAAAAAAC4CAABkcnMv&#10;ZTJvRG9jLnhtbFBLAQItABQABgAIAAAAIQAHjQUi3gAAAAkBAAAPAAAAAAAAAAAAAAAAAEwEAABk&#10;cnMvZG93bnJldi54bWxQSwUGAAAAAAQABADzAAAAVwUAAAAA&#10;" filled="f" stroked="f">
              <v:textbox>
                <w:txbxContent>
                  <w:p w14:paraId="4852E687" w14:textId="77777777" w:rsidR="004A371B" w:rsidRPr="00C30C1A" w:rsidRDefault="004A371B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A45B81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0CFF9" w14:textId="77777777" w:rsidR="00B255B5" w:rsidRDefault="00B255B5" w:rsidP="001148AD">
      <w:pPr>
        <w:spacing w:after="0" w:line="240" w:lineRule="auto"/>
      </w:pPr>
      <w:r>
        <w:separator/>
      </w:r>
    </w:p>
  </w:footnote>
  <w:footnote w:type="continuationSeparator" w:id="0">
    <w:p w14:paraId="352B4D06" w14:textId="77777777" w:rsidR="00B255B5" w:rsidRDefault="00B255B5" w:rsidP="0011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76BE" w14:textId="2F6B7DF6" w:rsidR="00F63BEC" w:rsidRDefault="00F63BEC" w:rsidP="00F63BEC">
    <w:pPr>
      <w:pStyle w:val="Nagwek"/>
      <w:ind w:right="6944" w:firstLine="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8D6"/>
    <w:multiLevelType w:val="hybridMultilevel"/>
    <w:tmpl w:val="7598E9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0F603F"/>
    <w:multiLevelType w:val="hybridMultilevel"/>
    <w:tmpl w:val="0ABC36B4"/>
    <w:lvl w:ilvl="0" w:tplc="BFAA830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3C49E2"/>
    <w:multiLevelType w:val="hybridMultilevel"/>
    <w:tmpl w:val="27CE964C"/>
    <w:lvl w:ilvl="0" w:tplc="68DAEE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D40107"/>
    <w:multiLevelType w:val="hybridMultilevel"/>
    <w:tmpl w:val="87EAB33C"/>
    <w:lvl w:ilvl="0" w:tplc="5B12303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076974"/>
    <w:multiLevelType w:val="hybridMultilevel"/>
    <w:tmpl w:val="69962C44"/>
    <w:lvl w:ilvl="0" w:tplc="CA34A5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97458A"/>
    <w:multiLevelType w:val="hybridMultilevel"/>
    <w:tmpl w:val="E8C0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60"/>
    <w:rsid w:val="000059D6"/>
    <w:rsid w:val="0000756F"/>
    <w:rsid w:val="00012B75"/>
    <w:rsid w:val="000152A4"/>
    <w:rsid w:val="0002177F"/>
    <w:rsid w:val="000271A3"/>
    <w:rsid w:val="00056AFC"/>
    <w:rsid w:val="00060D1F"/>
    <w:rsid w:val="0006516D"/>
    <w:rsid w:val="000671BB"/>
    <w:rsid w:val="0009366B"/>
    <w:rsid w:val="00097342"/>
    <w:rsid w:val="000A1D1A"/>
    <w:rsid w:val="000A4D3B"/>
    <w:rsid w:val="000B466C"/>
    <w:rsid w:val="000C1B05"/>
    <w:rsid w:val="000C2FC3"/>
    <w:rsid w:val="000C3245"/>
    <w:rsid w:val="000C339F"/>
    <w:rsid w:val="000C4E1F"/>
    <w:rsid w:val="000D5F3B"/>
    <w:rsid w:val="000D7748"/>
    <w:rsid w:val="000E4127"/>
    <w:rsid w:val="000E5F8E"/>
    <w:rsid w:val="000F3275"/>
    <w:rsid w:val="00106B28"/>
    <w:rsid w:val="00107B4E"/>
    <w:rsid w:val="001119FC"/>
    <w:rsid w:val="00112BB9"/>
    <w:rsid w:val="001148AD"/>
    <w:rsid w:val="00115678"/>
    <w:rsid w:val="0015019A"/>
    <w:rsid w:val="00152D55"/>
    <w:rsid w:val="001562FA"/>
    <w:rsid w:val="00162E43"/>
    <w:rsid w:val="00167379"/>
    <w:rsid w:val="00167848"/>
    <w:rsid w:val="00177041"/>
    <w:rsid w:val="001843D6"/>
    <w:rsid w:val="001856C4"/>
    <w:rsid w:val="0019254F"/>
    <w:rsid w:val="00192B92"/>
    <w:rsid w:val="00194008"/>
    <w:rsid w:val="001A5E66"/>
    <w:rsid w:val="001A7B4E"/>
    <w:rsid w:val="001C52B6"/>
    <w:rsid w:val="001D139A"/>
    <w:rsid w:val="001D2103"/>
    <w:rsid w:val="001E2A9A"/>
    <w:rsid w:val="001E417C"/>
    <w:rsid w:val="001E4CF5"/>
    <w:rsid w:val="001E553D"/>
    <w:rsid w:val="001F2A6B"/>
    <w:rsid w:val="00213837"/>
    <w:rsid w:val="00216BE6"/>
    <w:rsid w:val="0022208A"/>
    <w:rsid w:val="00236222"/>
    <w:rsid w:val="00242126"/>
    <w:rsid w:val="002441E6"/>
    <w:rsid w:val="002470EA"/>
    <w:rsid w:val="002626CD"/>
    <w:rsid w:val="0027667D"/>
    <w:rsid w:val="002857A1"/>
    <w:rsid w:val="00292215"/>
    <w:rsid w:val="00295472"/>
    <w:rsid w:val="002A1916"/>
    <w:rsid w:val="002A2115"/>
    <w:rsid w:val="002A2494"/>
    <w:rsid w:val="002A48E3"/>
    <w:rsid w:val="002A6A2A"/>
    <w:rsid w:val="002B0ACE"/>
    <w:rsid w:val="002B6854"/>
    <w:rsid w:val="002C2B3C"/>
    <w:rsid w:val="002D0122"/>
    <w:rsid w:val="002D5474"/>
    <w:rsid w:val="002E3A43"/>
    <w:rsid w:val="002E61CA"/>
    <w:rsid w:val="002F115B"/>
    <w:rsid w:val="002F4ADA"/>
    <w:rsid w:val="00304DD9"/>
    <w:rsid w:val="0031032D"/>
    <w:rsid w:val="00312A99"/>
    <w:rsid w:val="0031579D"/>
    <w:rsid w:val="00317F9C"/>
    <w:rsid w:val="003235F7"/>
    <w:rsid w:val="00325B1D"/>
    <w:rsid w:val="00330531"/>
    <w:rsid w:val="003312BC"/>
    <w:rsid w:val="00332E80"/>
    <w:rsid w:val="00335970"/>
    <w:rsid w:val="00336216"/>
    <w:rsid w:val="00340C17"/>
    <w:rsid w:val="00353D7D"/>
    <w:rsid w:val="003557B4"/>
    <w:rsid w:val="00357AD5"/>
    <w:rsid w:val="00373A1D"/>
    <w:rsid w:val="00374259"/>
    <w:rsid w:val="00374E09"/>
    <w:rsid w:val="0038542F"/>
    <w:rsid w:val="00391B41"/>
    <w:rsid w:val="00394860"/>
    <w:rsid w:val="00396D11"/>
    <w:rsid w:val="003A4CD6"/>
    <w:rsid w:val="003B1780"/>
    <w:rsid w:val="003B38D7"/>
    <w:rsid w:val="003B6BF7"/>
    <w:rsid w:val="003C7B89"/>
    <w:rsid w:val="003D2A82"/>
    <w:rsid w:val="003D4B21"/>
    <w:rsid w:val="003D581B"/>
    <w:rsid w:val="003E273E"/>
    <w:rsid w:val="003E6224"/>
    <w:rsid w:val="003F0D0B"/>
    <w:rsid w:val="00416B78"/>
    <w:rsid w:val="00424D44"/>
    <w:rsid w:val="00433E36"/>
    <w:rsid w:val="00450052"/>
    <w:rsid w:val="00453480"/>
    <w:rsid w:val="004736F3"/>
    <w:rsid w:val="004844D4"/>
    <w:rsid w:val="00494B69"/>
    <w:rsid w:val="004A371B"/>
    <w:rsid w:val="004B492F"/>
    <w:rsid w:val="004C2166"/>
    <w:rsid w:val="004C7B69"/>
    <w:rsid w:val="004D5C8C"/>
    <w:rsid w:val="004D6B3D"/>
    <w:rsid w:val="004D6CAC"/>
    <w:rsid w:val="004E17F6"/>
    <w:rsid w:val="004E4933"/>
    <w:rsid w:val="00500115"/>
    <w:rsid w:val="0050353E"/>
    <w:rsid w:val="005115A7"/>
    <w:rsid w:val="00515775"/>
    <w:rsid w:val="00531A86"/>
    <w:rsid w:val="005323C7"/>
    <w:rsid w:val="00536CFC"/>
    <w:rsid w:val="00540D21"/>
    <w:rsid w:val="0054140B"/>
    <w:rsid w:val="00543AAA"/>
    <w:rsid w:val="00544D6F"/>
    <w:rsid w:val="005474D1"/>
    <w:rsid w:val="005516BA"/>
    <w:rsid w:val="00562EC0"/>
    <w:rsid w:val="00565733"/>
    <w:rsid w:val="0057049E"/>
    <w:rsid w:val="0057277D"/>
    <w:rsid w:val="00576FCC"/>
    <w:rsid w:val="005775DD"/>
    <w:rsid w:val="00584896"/>
    <w:rsid w:val="00593959"/>
    <w:rsid w:val="00594BA5"/>
    <w:rsid w:val="005A3BEA"/>
    <w:rsid w:val="005B1027"/>
    <w:rsid w:val="005B5483"/>
    <w:rsid w:val="005B579B"/>
    <w:rsid w:val="005C38D9"/>
    <w:rsid w:val="005F0E3A"/>
    <w:rsid w:val="005F127F"/>
    <w:rsid w:val="005F5294"/>
    <w:rsid w:val="00612F25"/>
    <w:rsid w:val="00615329"/>
    <w:rsid w:val="00637097"/>
    <w:rsid w:val="00647FE0"/>
    <w:rsid w:val="006533BA"/>
    <w:rsid w:val="00656B5E"/>
    <w:rsid w:val="00663682"/>
    <w:rsid w:val="0067157D"/>
    <w:rsid w:val="00692AAE"/>
    <w:rsid w:val="006949B3"/>
    <w:rsid w:val="00697E5D"/>
    <w:rsid w:val="006A4909"/>
    <w:rsid w:val="006B5F4F"/>
    <w:rsid w:val="006B63EB"/>
    <w:rsid w:val="006B7439"/>
    <w:rsid w:val="006D73A2"/>
    <w:rsid w:val="006E0E33"/>
    <w:rsid w:val="006E1152"/>
    <w:rsid w:val="006E54AA"/>
    <w:rsid w:val="006E630A"/>
    <w:rsid w:val="006E686E"/>
    <w:rsid w:val="00702E5D"/>
    <w:rsid w:val="00707912"/>
    <w:rsid w:val="00710E2D"/>
    <w:rsid w:val="007159DF"/>
    <w:rsid w:val="00721710"/>
    <w:rsid w:val="00726BE0"/>
    <w:rsid w:val="007278DF"/>
    <w:rsid w:val="007302CC"/>
    <w:rsid w:val="0073097C"/>
    <w:rsid w:val="00730EBB"/>
    <w:rsid w:val="00733E2F"/>
    <w:rsid w:val="00734889"/>
    <w:rsid w:val="007371E8"/>
    <w:rsid w:val="00744E1B"/>
    <w:rsid w:val="00750E27"/>
    <w:rsid w:val="00751533"/>
    <w:rsid w:val="007524D1"/>
    <w:rsid w:val="0076314B"/>
    <w:rsid w:val="0076326B"/>
    <w:rsid w:val="00765DB3"/>
    <w:rsid w:val="00770816"/>
    <w:rsid w:val="007728DA"/>
    <w:rsid w:val="00775100"/>
    <w:rsid w:val="00780388"/>
    <w:rsid w:val="007955F4"/>
    <w:rsid w:val="0079688D"/>
    <w:rsid w:val="0079742C"/>
    <w:rsid w:val="007A4026"/>
    <w:rsid w:val="007A77DA"/>
    <w:rsid w:val="007C27ED"/>
    <w:rsid w:val="007C3478"/>
    <w:rsid w:val="007D011B"/>
    <w:rsid w:val="007D2B34"/>
    <w:rsid w:val="008026F2"/>
    <w:rsid w:val="00824588"/>
    <w:rsid w:val="00825CAC"/>
    <w:rsid w:val="0083364D"/>
    <w:rsid w:val="0084738B"/>
    <w:rsid w:val="00850BF0"/>
    <w:rsid w:val="00851E46"/>
    <w:rsid w:val="00851FC0"/>
    <w:rsid w:val="008621B2"/>
    <w:rsid w:val="00862F93"/>
    <w:rsid w:val="00866D5E"/>
    <w:rsid w:val="00867569"/>
    <w:rsid w:val="00876615"/>
    <w:rsid w:val="00882F9C"/>
    <w:rsid w:val="0089564E"/>
    <w:rsid w:val="008A194B"/>
    <w:rsid w:val="008A6DD4"/>
    <w:rsid w:val="008B6E0F"/>
    <w:rsid w:val="008E2798"/>
    <w:rsid w:val="008F4F6A"/>
    <w:rsid w:val="00900D7C"/>
    <w:rsid w:val="009058CF"/>
    <w:rsid w:val="00905B82"/>
    <w:rsid w:val="0090712F"/>
    <w:rsid w:val="00913839"/>
    <w:rsid w:val="009215A3"/>
    <w:rsid w:val="00927D58"/>
    <w:rsid w:val="00940BEB"/>
    <w:rsid w:val="00942021"/>
    <w:rsid w:val="009450E4"/>
    <w:rsid w:val="00945748"/>
    <w:rsid w:val="00947285"/>
    <w:rsid w:val="0095040B"/>
    <w:rsid w:val="00982521"/>
    <w:rsid w:val="00992371"/>
    <w:rsid w:val="009A19E5"/>
    <w:rsid w:val="009C02D1"/>
    <w:rsid w:val="009C25C3"/>
    <w:rsid w:val="009D55ED"/>
    <w:rsid w:val="009D6184"/>
    <w:rsid w:val="009E1BA4"/>
    <w:rsid w:val="009F5AB6"/>
    <w:rsid w:val="00A004A3"/>
    <w:rsid w:val="00A043E4"/>
    <w:rsid w:val="00A12AB0"/>
    <w:rsid w:val="00A12EEE"/>
    <w:rsid w:val="00A173E3"/>
    <w:rsid w:val="00A22303"/>
    <w:rsid w:val="00A30BF3"/>
    <w:rsid w:val="00A30C35"/>
    <w:rsid w:val="00A35082"/>
    <w:rsid w:val="00A42F29"/>
    <w:rsid w:val="00A450FD"/>
    <w:rsid w:val="00A45B81"/>
    <w:rsid w:val="00A45F7D"/>
    <w:rsid w:val="00A51523"/>
    <w:rsid w:val="00A51EF8"/>
    <w:rsid w:val="00A53AFB"/>
    <w:rsid w:val="00A56197"/>
    <w:rsid w:val="00A56D40"/>
    <w:rsid w:val="00A56D41"/>
    <w:rsid w:val="00A578DB"/>
    <w:rsid w:val="00A60882"/>
    <w:rsid w:val="00A96DF1"/>
    <w:rsid w:val="00A97729"/>
    <w:rsid w:val="00AA3AF0"/>
    <w:rsid w:val="00AA461F"/>
    <w:rsid w:val="00AA61C9"/>
    <w:rsid w:val="00AA726E"/>
    <w:rsid w:val="00AB0CD6"/>
    <w:rsid w:val="00AB5A39"/>
    <w:rsid w:val="00AB6077"/>
    <w:rsid w:val="00AC074D"/>
    <w:rsid w:val="00AC36FD"/>
    <w:rsid w:val="00AD0C92"/>
    <w:rsid w:val="00AD69F3"/>
    <w:rsid w:val="00AE66D2"/>
    <w:rsid w:val="00AE76B4"/>
    <w:rsid w:val="00AF47F7"/>
    <w:rsid w:val="00B05913"/>
    <w:rsid w:val="00B255B5"/>
    <w:rsid w:val="00B26868"/>
    <w:rsid w:val="00B33473"/>
    <w:rsid w:val="00B335F0"/>
    <w:rsid w:val="00B33C77"/>
    <w:rsid w:val="00B3408F"/>
    <w:rsid w:val="00B536A8"/>
    <w:rsid w:val="00B55875"/>
    <w:rsid w:val="00B56833"/>
    <w:rsid w:val="00B70F65"/>
    <w:rsid w:val="00B82C16"/>
    <w:rsid w:val="00B835BE"/>
    <w:rsid w:val="00B83F1E"/>
    <w:rsid w:val="00B85802"/>
    <w:rsid w:val="00B95148"/>
    <w:rsid w:val="00B96A6D"/>
    <w:rsid w:val="00BA09BD"/>
    <w:rsid w:val="00BA145A"/>
    <w:rsid w:val="00BB1820"/>
    <w:rsid w:val="00BB4C94"/>
    <w:rsid w:val="00BB5114"/>
    <w:rsid w:val="00BC298B"/>
    <w:rsid w:val="00BC5924"/>
    <w:rsid w:val="00BC6662"/>
    <w:rsid w:val="00BD0E99"/>
    <w:rsid w:val="00BD10C8"/>
    <w:rsid w:val="00BF62AF"/>
    <w:rsid w:val="00BF7798"/>
    <w:rsid w:val="00BF7D73"/>
    <w:rsid w:val="00C0089F"/>
    <w:rsid w:val="00C02ACD"/>
    <w:rsid w:val="00C051D8"/>
    <w:rsid w:val="00C20DBF"/>
    <w:rsid w:val="00C30C1A"/>
    <w:rsid w:val="00C32F03"/>
    <w:rsid w:val="00C40C64"/>
    <w:rsid w:val="00C41C0A"/>
    <w:rsid w:val="00C46E72"/>
    <w:rsid w:val="00C53592"/>
    <w:rsid w:val="00C5376D"/>
    <w:rsid w:val="00C539E7"/>
    <w:rsid w:val="00C61665"/>
    <w:rsid w:val="00C64DE5"/>
    <w:rsid w:val="00C851A1"/>
    <w:rsid w:val="00C9018E"/>
    <w:rsid w:val="00C914C3"/>
    <w:rsid w:val="00C94B4A"/>
    <w:rsid w:val="00CA5C40"/>
    <w:rsid w:val="00CB0441"/>
    <w:rsid w:val="00CC1C84"/>
    <w:rsid w:val="00CD7C25"/>
    <w:rsid w:val="00CE250C"/>
    <w:rsid w:val="00CE38A3"/>
    <w:rsid w:val="00CE67EB"/>
    <w:rsid w:val="00CE7B03"/>
    <w:rsid w:val="00CF36FA"/>
    <w:rsid w:val="00CF4AF1"/>
    <w:rsid w:val="00D01F1A"/>
    <w:rsid w:val="00D05C01"/>
    <w:rsid w:val="00D06125"/>
    <w:rsid w:val="00D12C0A"/>
    <w:rsid w:val="00D14176"/>
    <w:rsid w:val="00D1467E"/>
    <w:rsid w:val="00D17D7C"/>
    <w:rsid w:val="00D21FF7"/>
    <w:rsid w:val="00D241C8"/>
    <w:rsid w:val="00D42249"/>
    <w:rsid w:val="00D465C5"/>
    <w:rsid w:val="00D546E3"/>
    <w:rsid w:val="00D55B1D"/>
    <w:rsid w:val="00D6266C"/>
    <w:rsid w:val="00D821EA"/>
    <w:rsid w:val="00D8607D"/>
    <w:rsid w:val="00D951AA"/>
    <w:rsid w:val="00D96376"/>
    <w:rsid w:val="00DA0BC8"/>
    <w:rsid w:val="00DA19EC"/>
    <w:rsid w:val="00DB1771"/>
    <w:rsid w:val="00DB4AD6"/>
    <w:rsid w:val="00DD179B"/>
    <w:rsid w:val="00DD7614"/>
    <w:rsid w:val="00DE5352"/>
    <w:rsid w:val="00DE6086"/>
    <w:rsid w:val="00DE6DF8"/>
    <w:rsid w:val="00DE7662"/>
    <w:rsid w:val="00DF25F6"/>
    <w:rsid w:val="00DF3077"/>
    <w:rsid w:val="00DF667A"/>
    <w:rsid w:val="00E03FB5"/>
    <w:rsid w:val="00E0401F"/>
    <w:rsid w:val="00E254ED"/>
    <w:rsid w:val="00E350FD"/>
    <w:rsid w:val="00E35A07"/>
    <w:rsid w:val="00E40D45"/>
    <w:rsid w:val="00E47876"/>
    <w:rsid w:val="00E5020C"/>
    <w:rsid w:val="00E64FAB"/>
    <w:rsid w:val="00E7390D"/>
    <w:rsid w:val="00E73C9A"/>
    <w:rsid w:val="00E86F2B"/>
    <w:rsid w:val="00E9265C"/>
    <w:rsid w:val="00EA09F0"/>
    <w:rsid w:val="00EB0F69"/>
    <w:rsid w:val="00EB4E90"/>
    <w:rsid w:val="00EB55AE"/>
    <w:rsid w:val="00EC1707"/>
    <w:rsid w:val="00EC5A7D"/>
    <w:rsid w:val="00ED0482"/>
    <w:rsid w:val="00ED5EF8"/>
    <w:rsid w:val="00EE433A"/>
    <w:rsid w:val="00EF086C"/>
    <w:rsid w:val="00EF65A1"/>
    <w:rsid w:val="00EF7D96"/>
    <w:rsid w:val="00F05605"/>
    <w:rsid w:val="00F11F2F"/>
    <w:rsid w:val="00F14ADC"/>
    <w:rsid w:val="00F174A4"/>
    <w:rsid w:val="00F4368B"/>
    <w:rsid w:val="00F44402"/>
    <w:rsid w:val="00F55759"/>
    <w:rsid w:val="00F63BEC"/>
    <w:rsid w:val="00F737D4"/>
    <w:rsid w:val="00F7595D"/>
    <w:rsid w:val="00FA4682"/>
    <w:rsid w:val="00FA553C"/>
    <w:rsid w:val="00FC3C05"/>
    <w:rsid w:val="00FE0E11"/>
    <w:rsid w:val="00FE2073"/>
    <w:rsid w:val="00FE4322"/>
    <w:rsid w:val="00FE58E4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C139B"/>
  <w15:docId w15:val="{A1ADDA45-3473-447E-9A06-80C0B333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D6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B335F0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D6B3D"/>
    <w:rPr>
      <w:rFonts w:ascii="Times New Roman" w:eastAsia="Times New Roman" w:hAnsi="Times New Roman"/>
      <w:b/>
      <w:bCs/>
      <w:sz w:val="27"/>
      <w:szCs w:val="27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6B3D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11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3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3775-5C21-473D-B05A-B3EC32A5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Urbanik</dc:creator>
  <cp:lastModifiedBy>Instytut Teatralny</cp:lastModifiedBy>
  <cp:revision>3</cp:revision>
  <cp:lastPrinted>2016-08-31T11:49:00Z</cp:lastPrinted>
  <dcterms:created xsi:type="dcterms:W3CDTF">2019-11-22T11:55:00Z</dcterms:created>
  <dcterms:modified xsi:type="dcterms:W3CDTF">2019-11-22T11:55:00Z</dcterms:modified>
</cp:coreProperties>
</file>