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93" w:rsidRDefault="00F22091">
      <w:pPr>
        <w:pStyle w:val="Teksttreci20"/>
        <w:shd w:val="clear" w:color="auto" w:fill="auto"/>
        <w:spacing w:after="613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112395" distL="1170305" distR="63500" simplePos="0" relativeHeight="377487104" behindDoc="1" locked="0" layoutInCell="1" allowOverlap="1">
                <wp:simplePos x="0" y="0"/>
                <wp:positionH relativeFrom="margin">
                  <wp:posOffset>4035425</wp:posOffset>
                </wp:positionH>
                <wp:positionV relativeFrom="paragraph">
                  <wp:posOffset>-17145</wp:posOffset>
                </wp:positionV>
                <wp:extent cx="1700530" cy="139700"/>
                <wp:effectExtent l="0" t="1905" r="0" b="3175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393" w:rsidRDefault="00D53529">
                            <w:pPr>
                              <w:pStyle w:val="Teksttreci20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0"/>
                              </w:rPr>
                              <w:t xml:space="preserve">Warszawa, dnia </w:t>
                            </w:r>
                            <w:r w:rsidR="0052614C">
                              <w:rPr>
                                <w:rStyle w:val="Teksttreci2Exact0"/>
                              </w:rPr>
                              <w:t>21.09.2015</w:t>
                            </w:r>
                            <w:r>
                              <w:rPr>
                                <w:rStyle w:val="Teksttreci2Exact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75pt;margin-top:-1.35pt;width:133.9pt;height:11pt;z-index:-125829376;visibility:visible;mso-wrap-style:square;mso-width-percent:0;mso-height-percent:0;mso-wrap-distance-left:92.15pt;mso-wrap-distance-top:0;mso-wrap-distance-right:5pt;mso-wrap-distance-bottom:8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kwMqAIAAKkFAAAOAAAAZHJzL2Uyb0RvYy54bWysVG1vmzAQ/j5p/8Hyd8pLSRpQSdWGME3q&#10;XqR2P8AxJlgDm9lOoJv233c2IU1aTZq28QGd7fNz99w9vuuboW3QninNpchweBFgxASVJRfbDH95&#10;LLwFRtoQUZJGCpbhJ6bxzfLtm+u+S1kka9mUTCEAETrtuwzXxnSp72tas5boC9kxAYeVVC0xsFRb&#10;v1SkB/S28aMgmPu9VGWnJGVaw24+HuKlw68qRs2nqtLMoCbDkJtxf+X+G/v3l9ck3SrS1Zwe0iB/&#10;kUVLuICgR6icGIJ2ir+CajlVUsvKXFDZ+rKqOGWOA7AJgxdsHmrSMccFiqO7Y5n0/4OlH/efFeIl&#10;9A4jQVpo0SMbDLqTA4psdfpOp+D00IGbGWDbelqmuruX9KtGQq5qIrbsVinZ14yUkF1ob/onV0cc&#10;bUE2/QdZQhiyM9IBDZVqLSAUAwE6dOnp2BmbCrUhr4JgdglHFM7CywSWLgRJp9ud0uYdky2yRoYV&#10;dN6hk/29NjYbkk4uNpiQBW8a1/1GnG2A47gDseGqPbNZuGb+SIJkvVgvYi+O5msvDvLcuy1WsTcv&#10;wqtZfpmvVnn408YN47TmZcmEDTMJK4z/rHEHiY+SOEpLy4aXFs6mpNV2s2oU2hMQduG+Q0FO3Pzz&#10;NFwRgMsLSmEUB3dR4hXzxZUXF/HMg/IuvCBM7pJ5ECdxXpxTuueC/Tsl1Gc4mUWzUUy/5Ra47zU3&#10;krbcwOhoeJvhxdGJpFaCa1G61hrCm9E+KYVN/7kU0O6p0U6wVqOjWs2wGQDFqngjyyeQrpKgLBAh&#10;zDswaqm+Y9TD7Miw/rYjimHUvBcgfztoJkNNxmYyiKBwNcMGo9FcmXEg7TrFtzUgTw/sFp5IwZ16&#10;n7M4PCyYB47EYXbZgXO6dl7PE3b5CwAA//8DAFBLAwQUAAYACAAAACEAMTWYutwAAAAJAQAADwAA&#10;AGRycy9kb3ducmV2LnhtbEyPPU/DMBBAdyT+g3VILKh1PtSPhDgVQrCwUVjY3PhIIuxzFLtJ6K/n&#10;mGA83dO7d9VhcVZMOIbek4J0nYBAarzpqVXw/va82oMIUZPR1hMq+MYAh/r6qtKl8TO94nSMrWAJ&#10;hVIr6GIcSilD06HTYe0HJN59+tHpyOPYSjPqmeXOyixJttLpnvhCpwd87LD5Op6dgu3yNNy9FJjN&#10;l8ZO9HFJ04ipUrc3y8M9iIhL/IPhN5/Toeamkz+TCcKyI99sGFWwynYgGCiSPAdxYrLIQdaV/P9B&#10;/QMAAP//AwBQSwECLQAUAAYACAAAACEAtoM4kv4AAADhAQAAEwAAAAAAAAAAAAAAAAAAAAAAW0Nv&#10;bnRlbnRfVHlwZXNdLnhtbFBLAQItABQABgAIAAAAIQA4/SH/1gAAAJQBAAALAAAAAAAAAAAAAAAA&#10;AC8BAABfcmVscy8ucmVsc1BLAQItABQABgAIAAAAIQDT9kwMqAIAAKkFAAAOAAAAAAAAAAAAAAAA&#10;AC4CAABkcnMvZTJvRG9jLnhtbFBLAQItABQABgAIAAAAIQAxNZi63AAAAAkBAAAPAAAAAAAAAAAA&#10;AAAAAAIFAABkcnMvZG93bnJldi54bWxQSwUGAAAAAAQABADzAAAACwYAAAAA&#10;" filled="f" stroked="f">
                <v:textbox style="mso-fit-shape-to-text:t" inset="0,0,0,0">
                  <w:txbxContent>
                    <w:p w:rsidR="00B21393" w:rsidRDefault="00D53529">
                      <w:pPr>
                        <w:pStyle w:val="Teksttreci20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r>
                        <w:rPr>
                          <w:rStyle w:val="Teksttreci2Exact0"/>
                        </w:rPr>
                        <w:t xml:space="preserve">Warszawa, dnia </w:t>
                      </w:r>
                      <w:r w:rsidR="0052614C">
                        <w:rPr>
                          <w:rStyle w:val="Teksttreci2Exact0"/>
                        </w:rPr>
                        <w:t>21.09.2015</w:t>
                      </w:r>
                      <w:r>
                        <w:rPr>
                          <w:rStyle w:val="Teksttreci2Exact0"/>
                        </w:rPr>
                        <w:t xml:space="preserve"> r.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53529">
        <w:rPr>
          <w:rStyle w:val="Teksttreci21"/>
        </w:rPr>
        <w:t xml:space="preserve">Instytutu Teatralnego im. Zbigniewa Raszewskiego ul. </w:t>
      </w:r>
      <w:proofErr w:type="spellStart"/>
      <w:r w:rsidR="00D53529">
        <w:rPr>
          <w:rStyle w:val="Teksttreci21"/>
        </w:rPr>
        <w:t>Jazdów</w:t>
      </w:r>
      <w:proofErr w:type="spellEnd"/>
      <w:r w:rsidR="00D53529">
        <w:rPr>
          <w:rStyle w:val="Teksttreci21"/>
        </w:rPr>
        <w:t xml:space="preserve"> 1, 00-467 Warszawa</w:t>
      </w:r>
    </w:p>
    <w:p w:rsidR="00B21393" w:rsidRDefault="00D53529">
      <w:pPr>
        <w:pStyle w:val="Teksttreci20"/>
        <w:shd w:val="clear" w:color="auto" w:fill="auto"/>
        <w:spacing w:after="490" w:line="408" w:lineRule="exact"/>
        <w:ind w:firstLine="0"/>
      </w:pPr>
      <w:r>
        <w:rPr>
          <w:rStyle w:val="Teksttreci21"/>
        </w:rPr>
        <w:t xml:space="preserve">Dotyczy zapytania o cenę na: </w:t>
      </w:r>
      <w:r w:rsidR="00BC6470">
        <w:rPr>
          <w:rStyle w:val="Teksttreci21"/>
        </w:rPr>
        <w:t xml:space="preserve">przebudowę pomieszczeń czytelni na parterze oraz części pomieszczeń biurowych na I piętrze, wymianę drzwi w piwnicy na ognioodporne w budynku Instytutu Teatralnego przy ul. </w:t>
      </w:r>
      <w:proofErr w:type="spellStart"/>
      <w:r w:rsidR="00BC6470">
        <w:rPr>
          <w:rStyle w:val="Teksttreci21"/>
        </w:rPr>
        <w:t>Jazdów</w:t>
      </w:r>
      <w:proofErr w:type="spellEnd"/>
      <w:r w:rsidR="00BC6470">
        <w:rPr>
          <w:rStyle w:val="Teksttreci21"/>
        </w:rPr>
        <w:t xml:space="preserve"> 1 w Warszawie.</w:t>
      </w:r>
    </w:p>
    <w:p w:rsidR="00B21393" w:rsidRDefault="00D53529">
      <w:pPr>
        <w:pStyle w:val="Nagwek10"/>
        <w:keepNext/>
        <w:keepLines/>
        <w:shd w:val="clear" w:color="auto" w:fill="auto"/>
        <w:spacing w:before="0" w:after="80" w:line="320" w:lineRule="exact"/>
        <w:ind w:left="20"/>
      </w:pPr>
      <w:bookmarkStart w:id="0" w:name="bookmark0"/>
      <w:r>
        <w:rPr>
          <w:rStyle w:val="Nagwek11"/>
          <w:b/>
          <w:bCs/>
        </w:rPr>
        <w:t>ZAWIADOMIENIE</w:t>
      </w:r>
      <w:bookmarkEnd w:id="0"/>
    </w:p>
    <w:p w:rsidR="0052614C" w:rsidRDefault="00D53529">
      <w:pPr>
        <w:pStyle w:val="Teksttreci20"/>
        <w:shd w:val="clear" w:color="auto" w:fill="auto"/>
        <w:spacing w:after="0" w:line="398" w:lineRule="exact"/>
        <w:ind w:firstLine="760"/>
        <w:rPr>
          <w:rStyle w:val="Teksttreci21"/>
        </w:rPr>
      </w:pPr>
      <w:r>
        <w:rPr>
          <w:rStyle w:val="Teksttreci21"/>
        </w:rPr>
        <w:t xml:space="preserve">Uprzejmie informujemy, że po dokonaniu oceny ofert złożonych w postępowaniu na </w:t>
      </w:r>
      <w:r w:rsidR="00BC6470">
        <w:rPr>
          <w:rStyle w:val="Teksttreci21"/>
        </w:rPr>
        <w:t xml:space="preserve">przebudowę pomieszczeń czytelni na parterze oraz części pomieszczeń biurowych na I piętrze, wymianę drzwi w piwnicy na ognioodporne w budynku Instytutu Teatralnego przy ul. </w:t>
      </w:r>
      <w:proofErr w:type="spellStart"/>
      <w:r w:rsidR="00BC6470">
        <w:rPr>
          <w:rStyle w:val="Teksttreci21"/>
        </w:rPr>
        <w:t>Jazdów</w:t>
      </w:r>
      <w:proofErr w:type="spellEnd"/>
      <w:r w:rsidR="00BC6470">
        <w:rPr>
          <w:rStyle w:val="Teksttreci21"/>
        </w:rPr>
        <w:t xml:space="preserve"> 1 w Warszawie</w:t>
      </w:r>
      <w:r>
        <w:rPr>
          <w:rStyle w:val="Teksttreci21"/>
        </w:rPr>
        <w:t xml:space="preserve">, jako najkorzystniejszą </w:t>
      </w:r>
      <w:r w:rsidR="0052614C">
        <w:rPr>
          <w:rStyle w:val="Teksttreci21"/>
        </w:rPr>
        <w:t xml:space="preserve">w odniesieniu do złożonych ofert wybrano </w:t>
      </w:r>
      <w:r>
        <w:rPr>
          <w:rStyle w:val="Teksttreci21"/>
        </w:rPr>
        <w:t xml:space="preserve">ofertę </w:t>
      </w:r>
      <w:r w:rsidR="00A61F36">
        <w:rPr>
          <w:rStyle w:val="Teksttreci21"/>
        </w:rPr>
        <w:t>ZAKŁADU BUDOWLANEGO SIELSKI GRZEGORZ</w:t>
      </w:r>
      <w:r>
        <w:rPr>
          <w:rStyle w:val="Teksttreci22"/>
        </w:rPr>
        <w:t>,</w:t>
      </w:r>
      <w:r w:rsidR="00A61F36">
        <w:rPr>
          <w:rStyle w:val="Teksttreci22"/>
        </w:rPr>
        <w:t xml:space="preserve"> </w:t>
      </w:r>
      <w:r w:rsidR="0052614C">
        <w:rPr>
          <w:rStyle w:val="Teksttreci22"/>
        </w:rPr>
        <w:t>u</w:t>
      </w:r>
      <w:r>
        <w:rPr>
          <w:rStyle w:val="Teksttreci21"/>
        </w:rPr>
        <w:t xml:space="preserve">l. </w:t>
      </w:r>
      <w:r w:rsidR="00A61F36">
        <w:rPr>
          <w:rStyle w:val="Teksttreci21"/>
        </w:rPr>
        <w:t>Północna 13</w:t>
      </w:r>
      <w:r>
        <w:rPr>
          <w:rStyle w:val="Teksttreci21"/>
        </w:rPr>
        <w:t xml:space="preserve">, </w:t>
      </w:r>
      <w:r w:rsidR="00A61F36">
        <w:rPr>
          <w:rStyle w:val="Teksttreci21"/>
        </w:rPr>
        <w:t>05-822 Milanówek</w:t>
      </w:r>
      <w:r w:rsidR="0052614C">
        <w:rPr>
          <w:rStyle w:val="Teksttreci21"/>
        </w:rPr>
        <w:t xml:space="preserve">. </w:t>
      </w:r>
    </w:p>
    <w:p w:rsidR="0052614C" w:rsidRDefault="0052614C">
      <w:pPr>
        <w:pStyle w:val="Teksttreci20"/>
        <w:shd w:val="clear" w:color="auto" w:fill="auto"/>
        <w:spacing w:after="0" w:line="398" w:lineRule="exact"/>
        <w:ind w:firstLine="760"/>
        <w:rPr>
          <w:rStyle w:val="Teksttreci21"/>
        </w:rPr>
      </w:pPr>
    </w:p>
    <w:p w:rsidR="00B21393" w:rsidRDefault="00D53529" w:rsidP="00CE563B">
      <w:pPr>
        <w:pStyle w:val="Teksttreci20"/>
        <w:shd w:val="clear" w:color="auto" w:fill="auto"/>
        <w:spacing w:after="0" w:line="398" w:lineRule="exact"/>
        <w:ind w:firstLine="708"/>
      </w:pPr>
      <w:r>
        <w:rPr>
          <w:rStyle w:val="Teksttreci21"/>
        </w:rPr>
        <w:t xml:space="preserve">W niniejszym postępowaniu oprócz </w:t>
      </w:r>
      <w:r w:rsidR="00A61F36">
        <w:rPr>
          <w:rStyle w:val="Teksttreci21"/>
        </w:rPr>
        <w:t>ZAKŁADU BUDOWLANEGO SIELSKI GRZEGORZ</w:t>
      </w:r>
      <w:r>
        <w:rPr>
          <w:rStyle w:val="Teksttreci21"/>
        </w:rPr>
        <w:t xml:space="preserve"> zostały złożone </w:t>
      </w:r>
      <w:r w:rsidR="00CE563B">
        <w:rPr>
          <w:rStyle w:val="Teksttreci21"/>
        </w:rPr>
        <w:t>oferty poniżej wymienionych firm:</w:t>
      </w:r>
    </w:p>
    <w:p w:rsidR="00CE563B" w:rsidRDefault="00A61F36" w:rsidP="00CE563B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398" w:lineRule="exact"/>
        <w:ind w:left="284" w:hanging="284"/>
        <w:rPr>
          <w:rStyle w:val="Teksttreci21"/>
        </w:rPr>
      </w:pPr>
      <w:r>
        <w:rPr>
          <w:rStyle w:val="Teksttreci21"/>
        </w:rPr>
        <w:t>ROTEL-BUD EUGENIUSZ MARKWAS</w:t>
      </w:r>
      <w:r w:rsidR="00D53529">
        <w:rPr>
          <w:rStyle w:val="Teksttreci21"/>
        </w:rPr>
        <w:t xml:space="preserve">, ul. </w:t>
      </w:r>
      <w:r>
        <w:rPr>
          <w:rStyle w:val="Teksttreci21"/>
        </w:rPr>
        <w:t>I Praskiego Pułku 8/9</w:t>
      </w:r>
      <w:r w:rsidR="00D53529">
        <w:rPr>
          <w:rStyle w:val="Teksttreci21"/>
        </w:rPr>
        <w:t xml:space="preserve">, </w:t>
      </w:r>
      <w:r w:rsidR="00CE563B">
        <w:rPr>
          <w:rStyle w:val="Teksttreci21"/>
        </w:rPr>
        <w:t>04-053 Warszawa;</w:t>
      </w:r>
    </w:p>
    <w:p w:rsidR="00CE563B" w:rsidRDefault="00CE563B" w:rsidP="00CE563B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398" w:lineRule="exact"/>
        <w:ind w:left="284" w:hanging="284"/>
        <w:rPr>
          <w:rStyle w:val="Teksttreci21"/>
        </w:rPr>
      </w:pPr>
      <w:r>
        <w:rPr>
          <w:rStyle w:val="Teksttreci21"/>
        </w:rPr>
        <w:t>„ARBOR” Konserwacja i restaurowanie Zabytków Wojciech Kolber, ul. Partyzantów 14, 05-816 Michałowice;</w:t>
      </w:r>
    </w:p>
    <w:p w:rsidR="00CE563B" w:rsidRDefault="00CE563B" w:rsidP="00CE563B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398" w:lineRule="exact"/>
        <w:ind w:left="284" w:hanging="284"/>
        <w:rPr>
          <w:rStyle w:val="Teksttreci21"/>
        </w:rPr>
      </w:pPr>
      <w:r>
        <w:rPr>
          <w:rStyle w:val="Teksttreci21"/>
        </w:rPr>
        <w:t xml:space="preserve">P.U.H. „MARTEX” Tomasz </w:t>
      </w:r>
      <w:proofErr w:type="spellStart"/>
      <w:r>
        <w:rPr>
          <w:rStyle w:val="Teksttreci21"/>
        </w:rPr>
        <w:t>Jechowicz</w:t>
      </w:r>
      <w:proofErr w:type="spellEnd"/>
      <w:r>
        <w:rPr>
          <w:rStyle w:val="Teksttreci21"/>
        </w:rPr>
        <w:t>, Kazuń Nowy 39, 05-152 Czosnów.</w:t>
      </w:r>
    </w:p>
    <w:p w:rsidR="00CE563B" w:rsidRDefault="00CE563B">
      <w:pPr>
        <w:pStyle w:val="Teksttreci20"/>
        <w:shd w:val="clear" w:color="auto" w:fill="auto"/>
        <w:spacing w:after="0" w:line="398" w:lineRule="exact"/>
        <w:ind w:firstLine="760"/>
        <w:rPr>
          <w:rStyle w:val="Teksttreci21"/>
        </w:rPr>
      </w:pPr>
    </w:p>
    <w:p w:rsidR="00B21393" w:rsidRDefault="00D53529">
      <w:pPr>
        <w:pStyle w:val="Teksttreci20"/>
        <w:shd w:val="clear" w:color="auto" w:fill="auto"/>
        <w:spacing w:after="0" w:line="398" w:lineRule="exact"/>
        <w:ind w:firstLine="760"/>
      </w:pPr>
      <w:r>
        <w:rPr>
          <w:rStyle w:val="Teksttreci21"/>
        </w:rPr>
        <w:t xml:space="preserve">Przy dokonywaniu wyboru </w:t>
      </w:r>
      <w:r>
        <w:rPr>
          <w:rStyle w:val="Teksttreci23"/>
        </w:rPr>
        <w:t xml:space="preserve">najkorzystniejszej oferty Zamawiający </w:t>
      </w:r>
      <w:r>
        <w:rPr>
          <w:rStyle w:val="Teksttreci21"/>
        </w:rPr>
        <w:t xml:space="preserve">stosował wyłącznie kryterium ceny. Za najkorzystniejszą </w:t>
      </w:r>
      <w:r>
        <w:rPr>
          <w:rStyle w:val="Teksttreci23"/>
        </w:rPr>
        <w:t xml:space="preserve">ofertę </w:t>
      </w:r>
      <w:r>
        <w:rPr>
          <w:rStyle w:val="Teksttreci21"/>
        </w:rPr>
        <w:t xml:space="preserve">została </w:t>
      </w:r>
      <w:r>
        <w:rPr>
          <w:rStyle w:val="Teksttreci23"/>
        </w:rPr>
        <w:t xml:space="preserve">uznana oferta zawierająca </w:t>
      </w:r>
      <w:r>
        <w:rPr>
          <w:rStyle w:val="Teksttreci21"/>
        </w:rPr>
        <w:t xml:space="preserve">najniższą cenę spośród </w:t>
      </w:r>
      <w:r>
        <w:rPr>
          <w:rStyle w:val="Teksttreci22"/>
        </w:rPr>
        <w:t xml:space="preserve">ofert </w:t>
      </w:r>
      <w:r>
        <w:rPr>
          <w:rStyle w:val="Teksttreci21"/>
        </w:rPr>
        <w:t xml:space="preserve">nieodrzuconych, złożonych przez </w:t>
      </w:r>
      <w:r>
        <w:rPr>
          <w:rStyle w:val="Teksttreci23"/>
        </w:rPr>
        <w:t xml:space="preserve">wykonawców niepodlegających </w:t>
      </w:r>
      <w:r>
        <w:rPr>
          <w:rStyle w:val="Teksttreci21"/>
        </w:rPr>
        <w:t>wykluczeniu.</w:t>
      </w:r>
    </w:p>
    <w:p w:rsidR="00B21393" w:rsidRDefault="00D53529">
      <w:pPr>
        <w:pStyle w:val="Teksttreci20"/>
        <w:shd w:val="clear" w:color="auto" w:fill="auto"/>
        <w:spacing w:after="0" w:line="398" w:lineRule="exact"/>
        <w:ind w:firstLine="760"/>
        <w:sectPr w:rsidR="00B21393">
          <w:pgSz w:w="11900" w:h="16840"/>
          <w:pgMar w:top="1253" w:right="1376" w:bottom="1163" w:left="1395" w:header="0" w:footer="3" w:gutter="0"/>
          <w:cols w:space="720"/>
          <w:noEndnote/>
          <w:docGrid w:linePitch="360"/>
        </w:sectPr>
      </w:pPr>
      <w:r>
        <w:rPr>
          <w:rStyle w:val="Teksttreci21"/>
        </w:rPr>
        <w:t xml:space="preserve">Informacja związana z </w:t>
      </w:r>
      <w:r>
        <w:rPr>
          <w:rStyle w:val="Teksttreci23"/>
        </w:rPr>
        <w:t xml:space="preserve">wyborem najkorzystniejszej oferty została </w:t>
      </w:r>
      <w:r>
        <w:rPr>
          <w:rStyle w:val="Teksttreci21"/>
        </w:rPr>
        <w:t xml:space="preserve">przesłana na skrzynki elektroniczne firm, które złożyły </w:t>
      </w:r>
      <w:r>
        <w:rPr>
          <w:rStyle w:val="Teksttreci23"/>
        </w:rPr>
        <w:t xml:space="preserve">ofertę, jak </w:t>
      </w:r>
      <w:r>
        <w:rPr>
          <w:rStyle w:val="Teksttreci21"/>
        </w:rPr>
        <w:t xml:space="preserve">również została </w:t>
      </w:r>
      <w:r w:rsidR="00500578">
        <w:rPr>
          <w:rStyle w:val="Teksttreci21"/>
        </w:rPr>
        <w:t xml:space="preserve">wywieszona </w:t>
      </w:r>
      <w:r>
        <w:rPr>
          <w:rStyle w:val="Teksttreci23"/>
        </w:rPr>
        <w:t>w siedzibie Zamawiającego.</w:t>
      </w:r>
    </w:p>
    <w:p w:rsidR="00B21393" w:rsidRDefault="00B21393">
      <w:pPr>
        <w:spacing w:line="240" w:lineRule="exact"/>
        <w:rPr>
          <w:sz w:val="19"/>
          <w:szCs w:val="19"/>
        </w:rPr>
      </w:pPr>
    </w:p>
    <w:p w:rsidR="00B21393" w:rsidRDefault="00B21393">
      <w:pPr>
        <w:spacing w:line="240" w:lineRule="exact"/>
        <w:rPr>
          <w:sz w:val="19"/>
          <w:szCs w:val="19"/>
        </w:rPr>
      </w:pPr>
    </w:p>
    <w:p w:rsidR="00B21393" w:rsidRDefault="00B21393">
      <w:pPr>
        <w:spacing w:before="99" w:after="99" w:line="240" w:lineRule="exact"/>
        <w:rPr>
          <w:sz w:val="19"/>
          <w:szCs w:val="19"/>
        </w:rPr>
      </w:pPr>
    </w:p>
    <w:p w:rsidR="00B21393" w:rsidRDefault="00B21393">
      <w:pPr>
        <w:rPr>
          <w:sz w:val="2"/>
          <w:szCs w:val="2"/>
        </w:rPr>
        <w:sectPr w:rsidR="00B21393">
          <w:type w:val="continuous"/>
          <w:pgSz w:w="11900" w:h="16840"/>
          <w:pgMar w:top="1238" w:right="0" w:bottom="1148" w:left="0" w:header="0" w:footer="3" w:gutter="0"/>
          <w:cols w:space="720"/>
          <w:noEndnote/>
          <w:docGrid w:linePitch="360"/>
        </w:sectPr>
      </w:pPr>
    </w:p>
    <w:p w:rsidR="00B21393" w:rsidRDefault="00B21393">
      <w:pPr>
        <w:spacing w:line="360" w:lineRule="exact"/>
      </w:pPr>
      <w:bookmarkStart w:id="1" w:name="_GoBack"/>
      <w:bookmarkEnd w:id="1"/>
    </w:p>
    <w:p w:rsidR="00B21393" w:rsidRDefault="00B21393">
      <w:pPr>
        <w:spacing w:line="462" w:lineRule="exact"/>
      </w:pPr>
    </w:p>
    <w:p w:rsidR="00B21393" w:rsidRDefault="00B21393">
      <w:pPr>
        <w:rPr>
          <w:sz w:val="2"/>
          <w:szCs w:val="2"/>
        </w:rPr>
      </w:pPr>
    </w:p>
    <w:sectPr w:rsidR="00B21393">
      <w:type w:val="continuous"/>
      <w:pgSz w:w="11900" w:h="16840"/>
      <w:pgMar w:top="1238" w:right="1376" w:bottom="1148" w:left="13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32C" w:rsidRDefault="004D632C">
      <w:r>
        <w:separator/>
      </w:r>
    </w:p>
  </w:endnote>
  <w:endnote w:type="continuationSeparator" w:id="0">
    <w:p w:rsidR="004D632C" w:rsidRDefault="004D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32C" w:rsidRDefault="004D632C"/>
  </w:footnote>
  <w:footnote w:type="continuationSeparator" w:id="0">
    <w:p w:rsidR="004D632C" w:rsidRDefault="004D63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C7449"/>
    <w:multiLevelType w:val="multilevel"/>
    <w:tmpl w:val="C8EEDA9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93"/>
    <w:rsid w:val="002B358F"/>
    <w:rsid w:val="00345579"/>
    <w:rsid w:val="004D632C"/>
    <w:rsid w:val="00500578"/>
    <w:rsid w:val="0052614C"/>
    <w:rsid w:val="00A61F36"/>
    <w:rsid w:val="00B21393"/>
    <w:rsid w:val="00BC6470"/>
    <w:rsid w:val="00CE563B"/>
    <w:rsid w:val="00D53529"/>
    <w:rsid w:val="00DE0666"/>
    <w:rsid w:val="00F2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Exact0">
    <w:name w:val="Tekst treści (2) Exac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1">
    <w:name w:val="Nagłówek #1"/>
    <w:basedOn w:val="Nagwek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3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720" w:line="274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20" w:after="300" w:line="0" w:lineRule="atLeast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Exact0">
    <w:name w:val="Tekst treści (2) Exac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1">
    <w:name w:val="Nagłówek #1"/>
    <w:basedOn w:val="Nagwek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3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720" w:line="274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20" w:after="300" w:line="0" w:lineRule="atLeast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aptandright</dc:creator>
  <cp:lastModifiedBy>APT-RIGHT</cp:lastModifiedBy>
  <cp:revision>5</cp:revision>
  <cp:lastPrinted>2015-09-21T11:59:00Z</cp:lastPrinted>
  <dcterms:created xsi:type="dcterms:W3CDTF">2015-09-18T08:53:00Z</dcterms:created>
  <dcterms:modified xsi:type="dcterms:W3CDTF">2015-09-21T12:04:00Z</dcterms:modified>
</cp:coreProperties>
</file>